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9A0749" w:rsidRDefault="00EE1E0C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EE1E0C" w:rsidRDefault="00EE1E0C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EE1E0C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</w:t>
      </w:r>
      <w:r w:rsidRPr="00575E67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 xml:space="preserve"> </w:t>
      </w:r>
      <w:r w:rsidR="00730B1E">
        <w:rPr>
          <w:b/>
          <w:sz w:val="28"/>
          <w:szCs w:val="28"/>
          <w:lang w:val="uk-UA"/>
        </w:rPr>
        <w:t>4554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Pr="005C4D2F" w:rsidRDefault="009A0749" w:rsidP="009A0749">
      <w:pPr>
        <w:rPr>
          <w:lang w:val="uk-UA"/>
        </w:rPr>
      </w:pPr>
    </w:p>
    <w:p w:rsidR="009A0749" w:rsidRPr="005C4D2F" w:rsidRDefault="009A0749" w:rsidP="009A0749">
      <w:pPr>
        <w:rPr>
          <w:lang w:val="uk-UA"/>
        </w:rPr>
      </w:pPr>
    </w:p>
    <w:p w:rsidR="006A7583" w:rsidRPr="006A7583" w:rsidRDefault="006A7583" w:rsidP="006A7583">
      <w:pPr>
        <w:jc w:val="both"/>
        <w:rPr>
          <w:rFonts w:eastAsia="Calibri"/>
          <w:b/>
          <w:lang w:val="uk-UA" w:eastAsia="en-US"/>
        </w:rPr>
      </w:pPr>
      <w:bookmarkStart w:id="0" w:name="_Hlk167696786"/>
      <w:r w:rsidRPr="006A7583">
        <w:rPr>
          <w:rFonts w:eastAsia="Calibri"/>
          <w:b/>
          <w:lang w:val="uk-UA" w:eastAsia="en-US"/>
        </w:rPr>
        <w:t>Про надання дозволу гр. Римар Ользі Петрівні</w:t>
      </w:r>
    </w:p>
    <w:p w:rsidR="006A7583" w:rsidRPr="006A7583" w:rsidRDefault="006A7583" w:rsidP="006A7583">
      <w:pPr>
        <w:jc w:val="both"/>
        <w:rPr>
          <w:rFonts w:eastAsia="Calibri"/>
          <w:b/>
          <w:lang w:val="uk-UA" w:eastAsia="en-US"/>
        </w:rPr>
      </w:pPr>
      <w:r w:rsidRPr="006A7583">
        <w:rPr>
          <w:rFonts w:eastAsia="Calibri"/>
          <w:b/>
          <w:lang w:val="uk-UA" w:eastAsia="en-US"/>
        </w:rPr>
        <w:t>на розробку технічної документації із землеустрою</w:t>
      </w:r>
    </w:p>
    <w:p w:rsidR="006A7583" w:rsidRPr="006A7583" w:rsidRDefault="006A7583" w:rsidP="006A7583">
      <w:pPr>
        <w:jc w:val="both"/>
        <w:rPr>
          <w:rFonts w:eastAsia="Calibri"/>
          <w:b/>
          <w:lang w:val="uk-UA" w:eastAsia="en-US"/>
        </w:rPr>
      </w:pPr>
      <w:r w:rsidRPr="006A7583">
        <w:rPr>
          <w:rFonts w:eastAsia="Calibri"/>
          <w:b/>
          <w:lang w:val="uk-UA" w:eastAsia="en-US"/>
        </w:rPr>
        <w:t xml:space="preserve">щодо встановлення (відновлення) меж </w:t>
      </w:r>
    </w:p>
    <w:p w:rsidR="006A7583" w:rsidRDefault="006A7583" w:rsidP="006A7583">
      <w:pPr>
        <w:jc w:val="both"/>
        <w:rPr>
          <w:rFonts w:eastAsia="Calibri"/>
          <w:b/>
          <w:lang w:val="uk-UA" w:eastAsia="en-US"/>
        </w:rPr>
      </w:pPr>
      <w:r w:rsidRPr="006A7583">
        <w:rPr>
          <w:rFonts w:eastAsia="Calibri"/>
          <w:b/>
          <w:lang w:val="uk-UA" w:eastAsia="en-US"/>
        </w:rPr>
        <w:t xml:space="preserve">земельної ділянки в натурі (на місцевості), </w:t>
      </w:r>
    </w:p>
    <w:p w:rsidR="005C4D2F" w:rsidRDefault="006A7583" w:rsidP="005C4D2F">
      <w:pPr>
        <w:jc w:val="both"/>
        <w:rPr>
          <w:rFonts w:eastAsia="Calibri"/>
          <w:b/>
          <w:lang w:val="uk-UA" w:eastAsia="en-US"/>
        </w:rPr>
      </w:pPr>
      <w:r w:rsidRPr="006A7583">
        <w:rPr>
          <w:rFonts w:eastAsia="Calibri"/>
          <w:b/>
          <w:lang w:val="uk-UA" w:eastAsia="en-US"/>
        </w:rPr>
        <w:t xml:space="preserve">на території </w:t>
      </w:r>
      <w:r w:rsidR="005C4D2F" w:rsidRPr="006A7583">
        <w:rPr>
          <w:rFonts w:eastAsia="Calibri"/>
          <w:b/>
          <w:lang w:val="uk-UA" w:eastAsia="en-US"/>
        </w:rPr>
        <w:t>Здвижівськ</w:t>
      </w:r>
      <w:r w:rsidR="005C4D2F">
        <w:rPr>
          <w:rFonts w:eastAsia="Calibri"/>
          <w:b/>
          <w:lang w:val="uk-UA" w:eastAsia="en-US"/>
        </w:rPr>
        <w:t>ого</w:t>
      </w:r>
      <w:r w:rsidR="005C4D2F" w:rsidRPr="006A7583">
        <w:rPr>
          <w:rFonts w:eastAsia="Calibri"/>
          <w:b/>
          <w:lang w:val="uk-UA" w:eastAsia="en-US"/>
        </w:rPr>
        <w:t xml:space="preserve"> старостинськ</w:t>
      </w:r>
      <w:r w:rsidR="005C4D2F">
        <w:rPr>
          <w:rFonts w:eastAsia="Calibri"/>
          <w:b/>
          <w:lang w:val="uk-UA" w:eastAsia="en-US"/>
        </w:rPr>
        <w:t>ого округу</w:t>
      </w:r>
    </w:p>
    <w:p w:rsidR="006A7583" w:rsidRDefault="006A7583" w:rsidP="006A7583">
      <w:pPr>
        <w:jc w:val="both"/>
        <w:rPr>
          <w:rFonts w:eastAsia="Calibri"/>
          <w:b/>
          <w:lang w:val="uk-UA" w:eastAsia="en-US"/>
        </w:rPr>
      </w:pPr>
      <w:r w:rsidRPr="006A7583">
        <w:rPr>
          <w:rFonts w:eastAsia="Calibri"/>
          <w:b/>
          <w:lang w:val="uk-UA" w:eastAsia="en-US"/>
        </w:rPr>
        <w:t xml:space="preserve">Бучанської міської територіальної громади </w:t>
      </w:r>
    </w:p>
    <w:p w:rsidR="005C4D2F" w:rsidRDefault="005C4D2F" w:rsidP="006A7583">
      <w:pPr>
        <w:jc w:val="both"/>
        <w:rPr>
          <w:rFonts w:eastAsia="Calibri"/>
          <w:b/>
          <w:lang w:val="uk-UA" w:eastAsia="en-US"/>
        </w:rPr>
      </w:pPr>
    </w:p>
    <w:p w:rsidR="006A7583" w:rsidRPr="006A7583" w:rsidRDefault="006A7583" w:rsidP="00D35224">
      <w:pPr>
        <w:spacing w:after="200"/>
        <w:ind w:firstLine="709"/>
        <w:jc w:val="both"/>
        <w:rPr>
          <w:lang w:val="uk-UA"/>
        </w:rPr>
      </w:pPr>
      <w:bookmarkStart w:id="1" w:name="_Hlk166243084"/>
      <w:bookmarkStart w:id="2" w:name="_Hlk165283755"/>
      <w:bookmarkEnd w:id="0"/>
      <w:r w:rsidRPr="006A7583">
        <w:rPr>
          <w:lang w:val="uk-UA"/>
        </w:rPr>
        <w:t xml:space="preserve">Розглянувши заяву гр. </w:t>
      </w:r>
      <w:bookmarkStart w:id="3" w:name="_Hlk165276516"/>
      <w:r w:rsidRPr="006A7583">
        <w:rPr>
          <w:lang w:val="uk-UA"/>
        </w:rPr>
        <w:t xml:space="preserve">Римар О.П. </w:t>
      </w:r>
      <w:bookmarkStart w:id="4" w:name="_Hlk165276905"/>
      <w:bookmarkEnd w:id="3"/>
      <w:r w:rsidRPr="006A7583">
        <w:rPr>
          <w:lang w:val="uk-UA"/>
        </w:rPr>
        <w:t xml:space="preserve">про надання дозволу на розробку документації із землеустрою, щодо виділення в натурі (на місцевості) земельної частки (паю), </w:t>
      </w:r>
      <w:r w:rsidR="005C4D2F">
        <w:rPr>
          <w:lang w:val="uk-UA"/>
        </w:rPr>
        <w:t xml:space="preserve">що </w:t>
      </w:r>
      <w:r w:rsidRPr="006A7583">
        <w:rPr>
          <w:lang w:val="uk-UA"/>
        </w:rPr>
        <w:t>розташован</w:t>
      </w:r>
      <w:r w:rsidR="005C4D2F">
        <w:rPr>
          <w:lang w:val="uk-UA"/>
        </w:rPr>
        <w:t>а</w:t>
      </w:r>
      <w:r w:rsidRPr="006A7583">
        <w:rPr>
          <w:lang w:val="uk-UA"/>
        </w:rPr>
        <w:t xml:space="preserve"> на території </w:t>
      </w:r>
      <w:r w:rsidR="005C4D2F">
        <w:rPr>
          <w:lang w:val="uk-UA"/>
        </w:rPr>
        <w:t xml:space="preserve"> Здвижівського старостинського округу, </w:t>
      </w:r>
      <w:r w:rsidRPr="006A7583">
        <w:rPr>
          <w:lang w:val="uk-UA"/>
        </w:rPr>
        <w:t xml:space="preserve">Бучанської </w:t>
      </w:r>
      <w:r w:rsidR="005C4D2F">
        <w:rPr>
          <w:lang w:val="uk-UA"/>
        </w:rPr>
        <w:t xml:space="preserve">міської територіальної громади, </w:t>
      </w:r>
      <w:r w:rsidRPr="006A7583">
        <w:rPr>
          <w:lang w:val="uk-UA"/>
        </w:rPr>
        <w:t xml:space="preserve">враховуючи свідоцтво про право на спадщину за законом зареєстрованим в реєстрі за </w:t>
      </w:r>
      <w:r w:rsidR="005C4D2F">
        <w:rPr>
          <w:lang w:val="uk-UA"/>
        </w:rPr>
        <w:t xml:space="preserve">№ 2-2285 від 23.06.2007 року, </w:t>
      </w:r>
      <w:r w:rsidRPr="006A7583">
        <w:rPr>
          <w:lang w:val="uk-UA"/>
        </w:rPr>
        <w:t xml:space="preserve"> надані документи, пропозицію постійної депутатської комісії  з питань регулювання земельних відносин, екології та природокористування, керуючись Законом України </w:t>
      </w:r>
      <w:r w:rsidRPr="005C4D2F">
        <w:rPr>
          <w:lang w:val="uk-UA"/>
        </w:rPr>
        <w:t>“</w:t>
      </w:r>
      <w:r w:rsidRPr="006A7583">
        <w:rPr>
          <w:lang w:val="uk-UA"/>
        </w:rPr>
        <w:t>Про порядок виділення в натурі (на місцевості) земельних ділянок власникам земельних часток (паїв)</w:t>
      </w:r>
      <w:r w:rsidRPr="005C4D2F">
        <w:rPr>
          <w:lang w:val="uk-UA"/>
        </w:rPr>
        <w:t>”</w:t>
      </w:r>
      <w:r w:rsidRPr="006A7583">
        <w:rPr>
          <w:lang w:val="uk-UA"/>
        </w:rPr>
        <w:t xml:space="preserve">, ст. 55 Законом України </w:t>
      </w:r>
      <w:r w:rsidRPr="005C4D2F">
        <w:rPr>
          <w:lang w:val="uk-UA"/>
        </w:rPr>
        <w:t>“</w:t>
      </w:r>
      <w:r w:rsidRPr="006A7583">
        <w:rPr>
          <w:lang w:val="uk-UA"/>
        </w:rPr>
        <w:t>Про землеустрій</w:t>
      </w:r>
      <w:r w:rsidRPr="005C4D2F">
        <w:rPr>
          <w:lang w:val="uk-UA"/>
        </w:rPr>
        <w:t>”</w:t>
      </w:r>
      <w:r w:rsidRPr="006A7583">
        <w:rPr>
          <w:lang w:val="uk-UA"/>
        </w:rPr>
        <w:t>, Земельним кодексом України, п. 34 ч. 1 ст. 26 Закону України «Про місцеве самоврядування в Україні»,</w:t>
      </w:r>
      <w:bookmarkEnd w:id="1"/>
      <w:r w:rsidRPr="006A7583">
        <w:rPr>
          <w:lang w:val="uk-UA"/>
        </w:rPr>
        <w:t xml:space="preserve"> міська рада</w:t>
      </w:r>
    </w:p>
    <w:bookmarkEnd w:id="2"/>
    <w:bookmarkEnd w:id="4"/>
    <w:p w:rsidR="009A0749" w:rsidRPr="00906A80" w:rsidRDefault="009A0749" w:rsidP="009A0749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</w:p>
    <w:p w:rsidR="005C4D2F" w:rsidRDefault="006A7583" w:rsidP="002A764D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5C4D2F">
        <w:rPr>
          <w:rFonts w:eastAsiaTheme="minorHAnsi"/>
          <w:lang w:val="uk-UA" w:eastAsia="en-US"/>
        </w:rPr>
        <w:t>Дати дозвіл гр. Римар Ользі Петрівні (РНОКПП</w:t>
      </w:r>
      <w:r w:rsidR="005C4D2F" w:rsidRPr="005C4D2F">
        <w:rPr>
          <w:rFonts w:eastAsiaTheme="minorHAnsi"/>
          <w:lang w:val="uk-UA" w:eastAsia="en-US"/>
        </w:rPr>
        <w:t>:</w:t>
      </w:r>
      <w:r w:rsidR="00207645">
        <w:rPr>
          <w:rFonts w:eastAsiaTheme="minorHAnsi"/>
          <w:lang w:val="uk-UA" w:eastAsia="en-US"/>
        </w:rPr>
        <w:t xml:space="preserve"> ------</w:t>
      </w:r>
      <w:r w:rsidRPr="005C4D2F">
        <w:rPr>
          <w:rFonts w:eastAsiaTheme="minorHAnsi"/>
          <w:lang w:val="uk-UA" w:eastAsia="en-US"/>
        </w:rPr>
        <w:t>) на розробку технічної документації із землеустрою щодо встановлення (відновлення) меж земельної ділянки в натурі (на місцевості),</w:t>
      </w:r>
      <w:r w:rsidR="005C4D2F" w:rsidRPr="005C4D2F">
        <w:rPr>
          <w:rFonts w:eastAsiaTheme="minorHAnsi"/>
          <w:lang w:val="uk-UA" w:eastAsia="en-US"/>
        </w:rPr>
        <w:t xml:space="preserve"> площею 1.92 га та площею 0,31 га, </w:t>
      </w:r>
      <w:r w:rsidRPr="005C4D2F">
        <w:rPr>
          <w:rFonts w:eastAsiaTheme="minorHAnsi"/>
          <w:lang w:val="uk-UA" w:eastAsia="en-US"/>
        </w:rPr>
        <w:t xml:space="preserve">(землі </w:t>
      </w:r>
      <w:r w:rsidR="005C4D2F" w:rsidRPr="005C4D2F">
        <w:rPr>
          <w:rFonts w:eastAsiaTheme="minorHAnsi"/>
          <w:lang w:val="uk-UA" w:eastAsia="en-US"/>
        </w:rPr>
        <w:t>реформованого</w:t>
      </w:r>
      <w:r w:rsidRPr="005C4D2F">
        <w:rPr>
          <w:rFonts w:eastAsiaTheme="minorHAnsi"/>
          <w:lang w:val="uk-UA" w:eastAsia="en-US"/>
        </w:rPr>
        <w:t xml:space="preserve"> КСП “Дружба”</w:t>
      </w:r>
      <w:r w:rsidR="005C4D2F" w:rsidRPr="005C4D2F">
        <w:rPr>
          <w:rFonts w:eastAsiaTheme="minorHAnsi"/>
          <w:lang w:val="uk-UA" w:eastAsia="en-US"/>
        </w:rPr>
        <w:t xml:space="preserve">), що розташовані на території Здвижівського старостинського округу, Бучанської міської територіальної громади, </w:t>
      </w:r>
      <w:r w:rsidRPr="005C4D2F">
        <w:rPr>
          <w:rFonts w:eastAsiaTheme="minorHAnsi"/>
          <w:lang w:val="uk-UA" w:eastAsia="en-US"/>
        </w:rPr>
        <w:t>цільове призначення (код КВЦПЗ 01.03) – для ведення особи</w:t>
      </w:r>
      <w:r w:rsidR="005C4D2F">
        <w:rPr>
          <w:rFonts w:eastAsiaTheme="minorHAnsi"/>
          <w:lang w:val="uk-UA" w:eastAsia="en-US"/>
        </w:rPr>
        <w:t>стого селянського господарства.</w:t>
      </w:r>
    </w:p>
    <w:p w:rsidR="006A7583" w:rsidRPr="005C4D2F" w:rsidRDefault="006A7583" w:rsidP="002A764D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5C4D2F">
        <w:rPr>
          <w:rFonts w:eastAsiaTheme="minorHAnsi"/>
          <w:lang w:val="uk-UA" w:eastAsia="en-US"/>
        </w:rPr>
        <w:t>Для розробки документації, визначеної в п.1 цього рішення, звернутися до виконавців робіт з землеустрою.</w:t>
      </w:r>
    </w:p>
    <w:p w:rsidR="006A7583" w:rsidRPr="006A7583" w:rsidRDefault="006A7583" w:rsidP="006A7583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6A7583">
        <w:rPr>
          <w:rFonts w:eastAsiaTheme="minorHAnsi"/>
          <w:lang w:val="uk-UA" w:eastAsia="en-US"/>
        </w:rPr>
        <w:t xml:space="preserve">Погоджену документацію із землеустрою </w:t>
      </w:r>
      <w:r w:rsidR="005C4D2F">
        <w:rPr>
          <w:rFonts w:eastAsiaTheme="minorHAnsi"/>
          <w:lang w:val="uk-UA" w:eastAsia="en-US"/>
        </w:rPr>
        <w:t xml:space="preserve"> разом із витягами з Державного земельного кадастру про земельні ділянки </w:t>
      </w:r>
      <w:r w:rsidRPr="006A7583">
        <w:rPr>
          <w:rFonts w:eastAsiaTheme="minorHAnsi"/>
          <w:lang w:val="uk-UA" w:eastAsia="en-US"/>
        </w:rPr>
        <w:t>подати на затвердження до Бучанської міської ради.</w:t>
      </w:r>
    </w:p>
    <w:p w:rsidR="006A7583" w:rsidRPr="006A7583" w:rsidRDefault="006A7583" w:rsidP="006A7583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6A7583">
        <w:rPr>
          <w:rFonts w:eastAsiaTheme="minorHAnsi"/>
          <w:lang w:val="uk-UA" w:eastAsia="en-US"/>
        </w:rPr>
        <w:t>Контроль за виконанням даного рішення покласти на постійну комісію ради з</w:t>
      </w:r>
      <w:r>
        <w:rPr>
          <w:rFonts w:eastAsiaTheme="minorHAnsi"/>
          <w:lang w:val="uk-UA" w:eastAsia="en-US"/>
        </w:rPr>
        <w:t xml:space="preserve"> </w:t>
      </w:r>
      <w:r w:rsidRPr="006A7583">
        <w:rPr>
          <w:rFonts w:eastAsiaTheme="minorHAnsi"/>
          <w:lang w:val="uk-UA" w:eastAsia="en-US"/>
        </w:rPr>
        <w:t>питань регулювання земельних відносин, екології та природокористування.</w:t>
      </w:r>
    </w:p>
    <w:p w:rsidR="006A7583" w:rsidRPr="006A7583" w:rsidRDefault="006A7583" w:rsidP="006A7583">
      <w:pPr>
        <w:jc w:val="both"/>
        <w:rPr>
          <w:rFonts w:eastAsiaTheme="minorHAnsi"/>
          <w:lang w:val="uk-UA" w:eastAsia="en-US"/>
        </w:rPr>
      </w:pPr>
    </w:p>
    <w:p w:rsidR="009A0749" w:rsidRDefault="009A0749" w:rsidP="006A7583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Pr="005F26F7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EE1E0C" w:rsidRDefault="009A0749" w:rsidP="009A0749">
      <w:pPr>
        <w:rPr>
          <w:rFonts w:eastAsiaTheme="minorHAnsi"/>
          <w:b/>
          <w:lang w:val="uk-UA" w:eastAsia="en-US"/>
        </w:rPr>
      </w:pPr>
      <w:r w:rsidRPr="00BF6DB5">
        <w:rPr>
          <w:rFonts w:eastAsiaTheme="minorHAnsi"/>
          <w:b/>
          <w:lang w:eastAsia="en-US"/>
        </w:rPr>
        <w:t xml:space="preserve">Заступник міського </w:t>
      </w:r>
      <w:r w:rsidRPr="00EE1E0C">
        <w:rPr>
          <w:rFonts w:eastAsiaTheme="minorHAnsi"/>
          <w:b/>
          <w:lang w:eastAsia="en-US"/>
        </w:rPr>
        <w:t>голови            </w:t>
      </w:r>
      <w:r w:rsidRPr="00EE1E0C">
        <w:rPr>
          <w:rFonts w:eastAsiaTheme="minorHAnsi"/>
          <w:b/>
          <w:lang w:val="uk-UA" w:eastAsia="en-US"/>
        </w:rPr>
        <w:t>________________</w:t>
      </w:r>
      <w:r w:rsidRPr="00EE1E0C">
        <w:rPr>
          <w:rFonts w:eastAsiaTheme="minorHAnsi"/>
          <w:b/>
          <w:lang w:eastAsia="en-US"/>
        </w:rPr>
        <w:t>                     </w:t>
      </w:r>
      <w:r w:rsidRPr="00EE1E0C">
        <w:rPr>
          <w:rFonts w:eastAsiaTheme="minorHAnsi"/>
          <w:b/>
          <w:lang w:val="uk-UA" w:eastAsia="en-US"/>
        </w:rPr>
        <w:t>Дмитро ЧЕЙЧУК</w:t>
      </w:r>
    </w:p>
    <w:p w:rsidR="009A0749" w:rsidRPr="00EE1E0C" w:rsidRDefault="009A0749" w:rsidP="009A0749">
      <w:pPr>
        <w:rPr>
          <w:rFonts w:eastAsiaTheme="minorHAnsi"/>
          <w:b/>
          <w:i/>
          <w:lang w:eastAsia="en-US"/>
        </w:rPr>
      </w:pPr>
      <w:r w:rsidRPr="00EE1E0C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EE1E0C">
        <w:rPr>
          <w:rFonts w:eastAsiaTheme="minorHAnsi"/>
          <w:b/>
          <w:i/>
          <w:lang w:val="uk-UA" w:eastAsia="en-US"/>
        </w:rPr>
        <w:t>04.06.2024</w:t>
      </w:r>
      <w:r w:rsidRPr="00EE1E0C">
        <w:rPr>
          <w:rFonts w:eastAsiaTheme="minorHAnsi"/>
          <w:b/>
          <w:i/>
          <w:lang w:eastAsia="en-US"/>
        </w:rPr>
        <w:br/>
      </w:r>
    </w:p>
    <w:p w:rsidR="009A0749" w:rsidRPr="00EE1E0C" w:rsidRDefault="009A0749" w:rsidP="009A0749">
      <w:pPr>
        <w:rPr>
          <w:rFonts w:eastAsiaTheme="minorHAnsi"/>
          <w:b/>
          <w:lang w:eastAsia="en-US"/>
        </w:rPr>
      </w:pPr>
    </w:p>
    <w:p w:rsidR="009A0749" w:rsidRPr="00EE1E0C" w:rsidRDefault="009A0749" w:rsidP="009A0749">
      <w:pPr>
        <w:rPr>
          <w:rFonts w:eastAsiaTheme="minorHAnsi"/>
          <w:b/>
          <w:lang w:val="uk-UA" w:eastAsia="en-US"/>
        </w:rPr>
      </w:pPr>
      <w:r w:rsidRPr="00EE1E0C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9A0749" w:rsidRPr="00EE1E0C" w:rsidRDefault="009A0749" w:rsidP="009A0749">
      <w:pPr>
        <w:rPr>
          <w:rFonts w:eastAsiaTheme="minorHAnsi"/>
          <w:b/>
          <w:lang w:val="uk-UA" w:eastAsia="en-US"/>
        </w:rPr>
      </w:pPr>
      <w:r w:rsidRPr="00EE1E0C">
        <w:rPr>
          <w:rFonts w:eastAsiaTheme="minorHAnsi"/>
          <w:b/>
          <w:lang w:eastAsia="en-US"/>
        </w:rPr>
        <w:t>кадрової роботи         </w:t>
      </w:r>
      <w:r w:rsidRPr="00EE1E0C">
        <w:rPr>
          <w:rFonts w:eastAsiaTheme="minorHAnsi"/>
          <w:b/>
          <w:lang w:val="uk-UA" w:eastAsia="en-US"/>
        </w:rPr>
        <w:t xml:space="preserve">    </w:t>
      </w:r>
      <w:r w:rsidRPr="00EE1E0C">
        <w:rPr>
          <w:rFonts w:eastAsiaTheme="minorHAnsi"/>
          <w:b/>
          <w:lang w:eastAsia="en-US"/>
        </w:rPr>
        <w:t>                   </w:t>
      </w:r>
      <w:r w:rsidRPr="00EE1E0C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EE1E0C" w:rsidRDefault="009A0749" w:rsidP="009A0749">
      <w:pPr>
        <w:rPr>
          <w:rFonts w:eastAsiaTheme="minorHAnsi"/>
          <w:b/>
          <w:i/>
          <w:lang w:val="uk-UA" w:eastAsia="en-US"/>
        </w:rPr>
      </w:pPr>
      <w:r w:rsidRPr="00EE1E0C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EE1E0C">
        <w:rPr>
          <w:rFonts w:eastAsiaTheme="minorHAnsi"/>
          <w:b/>
          <w:i/>
          <w:lang w:val="uk-UA" w:eastAsia="en-US"/>
        </w:rPr>
        <w:t>04.06.2024</w:t>
      </w:r>
      <w:r w:rsidRPr="00EE1E0C">
        <w:rPr>
          <w:rFonts w:eastAsiaTheme="minorHAnsi"/>
          <w:b/>
          <w:i/>
          <w:lang w:eastAsia="en-US"/>
        </w:rPr>
        <w:br/>
      </w:r>
      <w:r w:rsidRPr="00EE1E0C">
        <w:rPr>
          <w:rFonts w:eastAsiaTheme="minorHAnsi"/>
          <w:b/>
          <w:i/>
          <w:lang w:eastAsia="en-US"/>
        </w:rPr>
        <w:br/>
      </w:r>
      <w:r w:rsidRPr="00EE1E0C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EE1E0C" w:rsidRDefault="009A0749" w:rsidP="009A0749">
      <w:pPr>
        <w:rPr>
          <w:rFonts w:eastAsiaTheme="minorHAnsi"/>
          <w:b/>
          <w:lang w:val="uk-UA" w:eastAsia="en-US"/>
        </w:rPr>
      </w:pPr>
      <w:r w:rsidRPr="00EE1E0C">
        <w:rPr>
          <w:rFonts w:eastAsiaTheme="minorHAnsi"/>
          <w:b/>
          <w:lang w:val="uk-UA" w:eastAsia="en-US"/>
        </w:rPr>
        <w:t>Начальник  земельного відділу</w:t>
      </w:r>
      <w:r w:rsidRPr="00EE1E0C">
        <w:rPr>
          <w:rFonts w:eastAsiaTheme="minorHAnsi"/>
          <w:b/>
          <w:lang w:val="uk-UA" w:eastAsia="en-US"/>
        </w:rPr>
        <w:tab/>
      </w:r>
      <w:r w:rsidRPr="00EE1E0C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EE1E0C" w:rsidRDefault="009A0749" w:rsidP="009A0749">
      <w:pPr>
        <w:rPr>
          <w:rFonts w:eastAsiaTheme="minorHAnsi"/>
          <w:b/>
          <w:i/>
          <w:lang w:val="uk-UA" w:eastAsia="en-US"/>
        </w:rPr>
      </w:pPr>
      <w:r w:rsidRPr="00EE1E0C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EE1E0C">
        <w:rPr>
          <w:rFonts w:eastAsiaTheme="minorHAnsi"/>
          <w:b/>
          <w:i/>
          <w:lang w:val="uk-UA" w:eastAsia="en-US"/>
        </w:rPr>
        <w:t>04.06.2024</w:t>
      </w:r>
    </w:p>
    <w:p w:rsidR="009A0749" w:rsidRPr="00EE1E0C" w:rsidRDefault="009A0749" w:rsidP="009A0749">
      <w:pPr>
        <w:rPr>
          <w:rFonts w:eastAsiaTheme="minorHAnsi"/>
          <w:b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206F4F"/>
    <w:rsid w:val="00207645"/>
    <w:rsid w:val="004432CF"/>
    <w:rsid w:val="005C4D2F"/>
    <w:rsid w:val="00691CCC"/>
    <w:rsid w:val="006A7583"/>
    <w:rsid w:val="00730B1E"/>
    <w:rsid w:val="00771BEC"/>
    <w:rsid w:val="009A0749"/>
    <w:rsid w:val="00D35224"/>
    <w:rsid w:val="00DB6633"/>
    <w:rsid w:val="00EE1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A4436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1752</Words>
  <Characters>999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8</cp:revision>
  <cp:lastPrinted>2024-06-07T08:39:00Z</cp:lastPrinted>
  <dcterms:created xsi:type="dcterms:W3CDTF">2024-06-07T08:39:00Z</dcterms:created>
  <dcterms:modified xsi:type="dcterms:W3CDTF">2024-07-24T05:59:00Z</dcterms:modified>
</cp:coreProperties>
</file>